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53639" w:rsidRPr="002150A7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  <w:color w:val="FF0000"/>
        </w:rPr>
      </w:pPr>
      <w:bookmarkStart w:id="0" w:name="_Hlk165469867"/>
      <w:bookmarkStart w:id="1" w:name="_Hlk165472835"/>
      <w:r w:rsidRPr="002150A7">
        <w:rPr>
          <w:rFonts w:ascii="TH SarabunIT๙" w:hAnsi="TH SarabunIT๙" w:cs="TH SarabunIT๙" w:hint="cs"/>
          <w:b/>
          <w:bCs/>
          <w:color w:val="FF0000"/>
          <w:cs/>
        </w:rPr>
        <w:t>(แบบ)</w:t>
      </w:r>
    </w:p>
    <w:p w:rsidR="00753639" w:rsidRDefault="00753639" w:rsidP="0075363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ร่างขอบเขตของงานหรือรายละเอียดคุณลักษณะเฉพาะของพัสดุที่จะซื้อหรือ</w:t>
      </w:r>
    </w:p>
    <w:p w:rsidR="00753639" w:rsidRDefault="00753639" w:rsidP="0075363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จ้างรวมถึงหลักเกณฑ์การพิจารณาคัดเลือกข้อเสนอ</w:t>
      </w:r>
    </w:p>
    <w:p w:rsidR="00753639" w:rsidRDefault="00753639" w:rsidP="00753639">
      <w:pPr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  <w:cs/>
        </w:rPr>
        <w:t>รายการจัดซื้อ</w:t>
      </w:r>
      <w:r w:rsidRPr="00AB3376">
        <w:rPr>
          <w:rFonts w:ascii="TH SarabunPSK" w:hAnsi="TH SarabunPSK" w:cs="TH SarabunPSK" w:hint="cs"/>
          <w:b/>
          <w:bCs/>
          <w:color w:val="FF0000"/>
          <w:cs/>
        </w:rPr>
        <w:t>ครุภัณฑ์</w:t>
      </w:r>
      <w:r>
        <w:rPr>
          <w:rFonts w:ascii="TH SarabunPSK" w:hAnsi="TH SarabunPSK" w:cs="TH SarabunPSK"/>
          <w:b/>
          <w:bCs/>
          <w:cs/>
        </w:rPr>
        <w:t xml:space="preserve"> งบประมาณ</w:t>
      </w:r>
      <w:r>
        <w:rPr>
          <w:rFonts w:ascii="TH SarabunPSK" w:hAnsi="TH SarabunPSK" w:cs="TH SarabunPSK" w:hint="cs"/>
          <w:b/>
          <w:bCs/>
          <w:cs/>
        </w:rPr>
        <w:t>( )</w:t>
      </w:r>
      <w:r>
        <w:rPr>
          <w:rFonts w:ascii="TH SarabunPSK" w:hAnsi="TH SarabunPSK" w:cs="TH SarabunPSK"/>
          <w:b/>
          <w:bCs/>
          <w:cs/>
        </w:rPr>
        <w:t>เงิน</w:t>
      </w:r>
      <w:r>
        <w:rPr>
          <w:rFonts w:ascii="TH SarabunPSK" w:hAnsi="TH SarabunPSK" w:cs="TH SarabunPSK" w:hint="cs"/>
          <w:b/>
          <w:bCs/>
          <w:cs/>
        </w:rPr>
        <w:t>รายได้( )เงินแผ่นดิน</w:t>
      </w:r>
      <w:r>
        <w:rPr>
          <w:rFonts w:ascii="TH SarabunPSK" w:hAnsi="TH SarabunPSK" w:cs="TH SarabunPSK"/>
          <w:b/>
          <w:bCs/>
          <w:cs/>
        </w:rPr>
        <w:t xml:space="preserve"> ประจำปี </w:t>
      </w:r>
      <w:r>
        <w:rPr>
          <w:rFonts w:ascii="TH SarabunPSK" w:hAnsi="TH SarabunPSK" w:cs="TH SarabunPSK" w:hint="cs"/>
          <w:b/>
          <w:bCs/>
          <w:cs/>
        </w:rPr>
        <w:t>............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jc w:val="center"/>
        <w:rPr>
          <w:rFonts w:ascii="TH SarabunIT๙" w:hAnsi="TH SarabunIT๙" w:cs="TH SarabunIT๙"/>
          <w:b/>
          <w:bCs/>
        </w:rPr>
      </w:pP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</w:rPr>
        <w:t>1.</w:t>
      </w:r>
      <w:r>
        <w:rPr>
          <w:rFonts w:ascii="TH SarabunIT๙" w:hAnsi="TH SarabunIT๙" w:cs="TH SarabunIT๙" w:hint="cs"/>
          <w:b/>
          <w:bCs/>
          <w:cs/>
        </w:rPr>
        <w:t>ความเป็นมา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4D1239">
        <w:rPr>
          <w:rFonts w:ascii="TH SarabunIT๙" w:hAnsi="TH SarabunIT๙" w:cs="TH SarabunIT๙" w:hint="cs"/>
          <w:cs/>
        </w:rPr>
        <w:t>..........................................................................</w:t>
      </w: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sz w:val="16"/>
          <w:szCs w:val="16"/>
        </w:rPr>
      </w:pP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  <w:cs/>
        </w:rPr>
      </w:pPr>
      <w:r w:rsidRPr="004D1239">
        <w:rPr>
          <w:rFonts w:ascii="TH SarabunIT๙" w:hAnsi="TH SarabunIT๙" w:cs="TH SarabunIT๙" w:hint="cs"/>
          <w:b/>
          <w:bCs/>
          <w:cs/>
        </w:rPr>
        <w:t>2.</w:t>
      </w:r>
      <w:r>
        <w:rPr>
          <w:rFonts w:ascii="TH SarabunIT๙" w:hAnsi="TH SarabunIT๙" w:cs="TH SarabunIT๙" w:hint="cs"/>
          <w:b/>
          <w:bCs/>
          <w:cs/>
        </w:rPr>
        <w:t>วัตถุประสงค์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 w:hint="cs"/>
          <w:cs/>
        </w:rPr>
        <w:t>2.1................................................................................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 w:hint="cs"/>
          <w:cs/>
        </w:rPr>
        <w:t>2.2................................................................................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 w:hint="cs"/>
          <w:cs/>
        </w:rPr>
        <w:t>2.3................................................................................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sz w:val="16"/>
          <w:szCs w:val="16"/>
        </w:rPr>
      </w:pP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  <w:r w:rsidRPr="004D1239">
        <w:rPr>
          <w:rFonts w:ascii="TH SarabunIT๙" w:hAnsi="TH SarabunIT๙" w:cs="TH SarabunIT๙" w:hint="cs"/>
          <w:b/>
          <w:bCs/>
          <w:cs/>
        </w:rPr>
        <w:t>3.รายการครุภัณฑ์ รายละเอียดดังนี้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3.1 (ชื่อ</w:t>
      </w:r>
      <w:r w:rsidRPr="004D1239">
        <w:rPr>
          <w:rFonts w:ascii="TH SarabunIT๙" w:hAnsi="TH SarabunIT๙" w:cs="TH SarabunIT๙" w:hint="cs"/>
          <w:b/>
          <w:bCs/>
          <w:cs/>
        </w:rPr>
        <w:t>ครุภัณฑ์</w:t>
      </w:r>
      <w:r>
        <w:rPr>
          <w:rFonts w:ascii="TH SarabunIT๙" w:hAnsi="TH SarabunIT๙" w:cs="TH SarabunIT๙" w:hint="cs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จำนวน........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คุณลักษณะทั่วไป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 w:rsidRPr="004D1239">
        <w:rPr>
          <w:rFonts w:ascii="TH SarabunIT๙" w:hAnsi="TH SarabunIT๙" w:cs="TH SarabunIT๙" w:hint="cs"/>
          <w:cs/>
        </w:rPr>
        <w:t>1. .....................................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 w:hint="cs"/>
          <w:cs/>
        </w:rPr>
        <w:t>2. .....................................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3.2 (ชื่อ</w:t>
      </w:r>
      <w:r w:rsidRPr="004D1239">
        <w:rPr>
          <w:rFonts w:ascii="TH SarabunIT๙" w:hAnsi="TH SarabunIT๙" w:cs="TH SarabunIT๙" w:hint="cs"/>
          <w:b/>
          <w:bCs/>
          <w:cs/>
        </w:rPr>
        <w:t>ครุภัณฑ์</w:t>
      </w:r>
      <w:r>
        <w:rPr>
          <w:rFonts w:ascii="TH SarabunIT๙" w:hAnsi="TH SarabunIT๙" w:cs="TH SarabunIT๙" w:hint="cs"/>
          <w:b/>
          <w:bCs/>
          <w:cs/>
        </w:rPr>
        <w:t xml:space="preserve">) </w:t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จำนวน........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</w:rPr>
      </w:pP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/>
          <w:b/>
          <w:bCs/>
          <w:cs/>
        </w:rPr>
        <w:tab/>
      </w:r>
      <w:r>
        <w:rPr>
          <w:rFonts w:ascii="TH SarabunIT๙" w:hAnsi="TH SarabunIT๙" w:cs="TH SarabunIT๙" w:hint="cs"/>
          <w:b/>
          <w:bCs/>
          <w:cs/>
        </w:rPr>
        <w:t>คุณลักษณะทั่วไป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b/>
          <w:bCs/>
          <w:cs/>
        </w:rPr>
        <w:tab/>
      </w: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 w:hint="cs"/>
          <w:cs/>
        </w:rPr>
        <w:t>1. .....................................</w:t>
      </w:r>
    </w:p>
    <w:p w:rsidR="007536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</w:rPr>
      </w:pP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/>
          <w:cs/>
        </w:rPr>
        <w:tab/>
      </w:r>
      <w:r w:rsidRPr="004D1239">
        <w:rPr>
          <w:rFonts w:ascii="TH SarabunIT๙" w:hAnsi="TH SarabunIT๙" w:cs="TH SarabunIT๙" w:hint="cs"/>
          <w:cs/>
        </w:rPr>
        <w:t>2. .....................................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sz w:val="16"/>
          <w:szCs w:val="16"/>
        </w:rPr>
      </w:pPr>
    </w:p>
    <w:p w:rsidR="00753639" w:rsidRPr="00E63C1A" w:rsidRDefault="00753639" w:rsidP="00753639">
      <w:pPr>
        <w:tabs>
          <w:tab w:val="left" w:pos="540"/>
          <w:tab w:val="left" w:pos="900"/>
        </w:tabs>
        <w:rPr>
          <w:rFonts w:ascii="TH SarabunPSK" w:hAnsi="TH SarabunPSK" w:cs="TH SarabunPSK"/>
          <w:b/>
          <w:bCs/>
        </w:rPr>
      </w:pPr>
      <w:r w:rsidRPr="00E63C1A">
        <w:rPr>
          <w:rFonts w:ascii="TH SarabunPSK" w:hAnsi="TH SarabunPSK" w:cs="TH SarabunPSK"/>
          <w:b/>
          <w:bCs/>
          <w:cs/>
        </w:rPr>
        <w:t xml:space="preserve">4. คุณสมบัติผู้เสนอราคา </w:t>
      </w:r>
    </w:p>
    <w:p w:rsidR="00753639" w:rsidRDefault="00753639" w:rsidP="00753639">
      <w:pPr>
        <w:ind w:firstLine="1134"/>
        <w:rPr>
          <w:rFonts w:ascii="TH SarabunPSK" w:hAnsi="TH SarabunPSK" w:cs="TH SarabunPSK"/>
        </w:rPr>
      </w:pPr>
      <w:r w:rsidRPr="00AB4442">
        <w:rPr>
          <w:rFonts w:ascii="TH SarabunPSK" w:hAnsi="TH SarabunPSK" w:cs="TH SarabunPSK"/>
        </w:rPr>
        <w:t>4</w:t>
      </w:r>
      <w:r w:rsidRPr="00AB4442">
        <w:rPr>
          <w:rFonts w:ascii="TH SarabunPSK" w:hAnsi="TH SarabunPSK" w:cs="TH SarabunPSK" w:hint="cs"/>
          <w:cs/>
        </w:rPr>
        <w:t>.</w:t>
      </w:r>
      <w:r w:rsidRPr="00AB4442">
        <w:rPr>
          <w:rFonts w:ascii="TH SarabunPSK" w:hAnsi="TH SarabunPSK" w:cs="TH SarabunPSK"/>
        </w:rPr>
        <w:t>1</w:t>
      </w:r>
      <w:r w:rsidRPr="00AB4442">
        <w:rPr>
          <w:rFonts w:ascii="TH SarabunPSK" w:hAnsi="TH SarabunPSK" w:cs="TH SarabunPSK" w:hint="cs"/>
          <w:b/>
          <w:bCs/>
          <w:cs/>
        </w:rPr>
        <w:t xml:space="preserve"> </w:t>
      </w:r>
      <w:r w:rsidRPr="00AB4442">
        <w:rPr>
          <w:rFonts w:ascii="TH SarabunPSK" w:hAnsi="TH SarabunPSK" w:cs="TH SarabunPSK" w:hint="cs"/>
          <w:cs/>
        </w:rPr>
        <w:t>ผู้เสนอราคาต้องเป็นผู้มีอาชีพขายพัสดุที่เสนอราคา</w:t>
      </w:r>
      <w:r w:rsidRPr="00AB4442">
        <w:rPr>
          <w:rFonts w:ascii="TH SarabunPSK" w:hAnsi="TH SarabunPSK" w:cs="TH SarabunPSK"/>
          <w:cs/>
        </w:rPr>
        <w:t xml:space="preserve"> โดยวิธีเฉพาะเจาะจง </w:t>
      </w:r>
    </w:p>
    <w:p w:rsidR="00753639" w:rsidRDefault="00753639" w:rsidP="00753639">
      <w:pPr>
        <w:ind w:firstLine="1134"/>
        <w:jc w:val="thaiDistribute"/>
        <w:rPr>
          <w:rFonts w:ascii="TH SarabunPSK" w:hAnsi="TH SarabunPSK" w:cs="TH SarabunPSK"/>
        </w:rPr>
      </w:pPr>
      <w:r w:rsidRPr="00AB4442">
        <w:rPr>
          <w:rFonts w:ascii="TH SarabunPSK" w:hAnsi="TH SarabunPSK" w:cs="TH SarabunPSK"/>
          <w:cs/>
        </w:rPr>
        <w:t xml:space="preserve">4.2 ผู้เสนอราคาต้องไม่เป็นผู้ที่ถูกระบุชื่อไว้ในบัญชีรายชื่อผู้ทิ้งงานของทางราชการ และได้แจ้งเวียนชื่อแล้ว หรือไม่เป็นผู้ที่ได้รับผลของการสั่งให้นิติบุคคลหรือบุคคลอื่นเป็นผู้ทิ้งงานตามระเบียบของทางราชการ </w:t>
      </w:r>
    </w:p>
    <w:p w:rsidR="00753639" w:rsidRDefault="00753639" w:rsidP="00753639">
      <w:pPr>
        <w:ind w:firstLine="1134"/>
        <w:jc w:val="thaiDistribute"/>
        <w:rPr>
          <w:rFonts w:ascii="TH SarabunPSK" w:hAnsi="TH SarabunPSK" w:cs="TH SarabunPSK"/>
        </w:rPr>
      </w:pPr>
      <w:r w:rsidRPr="00AB4442">
        <w:rPr>
          <w:rFonts w:ascii="TH SarabunPSK" w:hAnsi="TH SarabunPSK" w:cs="TH SarabunPSK"/>
          <w:cs/>
        </w:rPr>
        <w:t xml:space="preserve">4.3 ไม่เป็นผู้ได้รับเอกสิทธิ์หรือความคุ้มกัน ซึ่งอาจปฏิเสธไม่ยอมขึ้นศาลไทย เว้นแต่รัฐบาลของผู้เสนอราคา ได้มีคำสั่งให้สละสิทธิ์และความคุ้มกันเช่นว่านั้น </w:t>
      </w:r>
    </w:p>
    <w:p w:rsidR="00753639" w:rsidRDefault="00753639" w:rsidP="00753639">
      <w:pPr>
        <w:ind w:firstLine="1134"/>
        <w:jc w:val="thaiDistribute"/>
        <w:rPr>
          <w:rFonts w:ascii="TH SarabunPSK" w:hAnsi="TH SarabunPSK" w:cs="TH SarabunPSK"/>
        </w:rPr>
      </w:pPr>
      <w:r w:rsidRPr="005F005F">
        <w:rPr>
          <w:rFonts w:ascii="TH SarabunPSK" w:hAnsi="TH SarabunPSK" w:cs="TH SarabunPSK"/>
        </w:rPr>
        <w:t>4</w:t>
      </w:r>
      <w:r w:rsidRPr="005F005F">
        <w:rPr>
          <w:rFonts w:ascii="TH SarabunPSK" w:hAnsi="TH SarabunPSK" w:cs="TH SarabunPSK"/>
          <w:cs/>
        </w:rPr>
        <w:t>.</w:t>
      </w:r>
      <w:r w:rsidRPr="005F005F">
        <w:rPr>
          <w:rFonts w:ascii="TH SarabunPSK" w:hAnsi="TH SarabunPSK" w:cs="TH SarabunPSK"/>
        </w:rPr>
        <w:t xml:space="preserve">4 </w:t>
      </w:r>
      <w:r w:rsidRPr="005F005F">
        <w:rPr>
          <w:rStyle w:val="fontstyle01"/>
          <w:rFonts w:ascii="TH SarabunPSK" w:hAnsi="TH SarabunPSK" w:cs="TH SarabunPSK"/>
          <w:cs/>
        </w:rPr>
        <w:t>ผู้เสนอราคาต้องไม่เป็นผู้มีผลประโยชน์ร่วมกันกับผู้เสนอราคารายอื่น และ/หรือไม่เป็น</w:t>
      </w:r>
      <w:r w:rsidRPr="005F005F">
        <w:rPr>
          <w:rFonts w:ascii="TH SarabunPSK" w:hAnsi="TH SarabunPSK" w:cs="TH SarabunPSK"/>
          <w:color w:val="000000"/>
        </w:rPr>
        <w:br/>
      </w:r>
      <w:r w:rsidRPr="005F005F">
        <w:rPr>
          <w:rStyle w:val="fontstyle01"/>
          <w:rFonts w:ascii="TH SarabunPSK" w:hAnsi="TH SarabunPSK" w:cs="TH SarabunPSK"/>
          <w:cs/>
        </w:rPr>
        <w:t>ผู้กระทำการอันเป็นการขัดขวางการแข่งขันราคาอย่างเป็นธรรม</w:t>
      </w:r>
    </w:p>
    <w:p w:rsidR="00753639" w:rsidRPr="0080583F" w:rsidRDefault="00753639" w:rsidP="00753639">
      <w:pPr>
        <w:ind w:firstLine="1134"/>
        <w:jc w:val="thaiDistribute"/>
        <w:rPr>
          <w:rStyle w:val="fontstyle01"/>
          <w:rFonts w:ascii="TH SarabunPSK" w:hAnsi="TH SarabunPSK" w:cs="TH SarabunPSK"/>
        </w:rPr>
      </w:pPr>
      <w:r w:rsidRPr="005F005F">
        <w:rPr>
          <w:rFonts w:ascii="TH SarabunPSK" w:hAnsi="TH SarabunPSK" w:cs="TH SarabunPSK"/>
        </w:rPr>
        <w:t>4</w:t>
      </w:r>
      <w:r w:rsidRPr="005F005F">
        <w:rPr>
          <w:rFonts w:ascii="TH SarabunPSK" w:hAnsi="TH SarabunPSK" w:cs="TH SarabunPSK"/>
          <w:cs/>
        </w:rPr>
        <w:t>.</w:t>
      </w:r>
      <w:r w:rsidRPr="005F005F">
        <w:rPr>
          <w:rFonts w:ascii="TH SarabunPSK" w:hAnsi="TH SarabunPSK" w:cs="TH SarabunPSK"/>
        </w:rPr>
        <w:t>5</w:t>
      </w:r>
      <w:r w:rsidRPr="005F005F">
        <w:rPr>
          <w:rStyle w:val="fontstyle01"/>
          <w:rFonts w:ascii="TH SarabunPSK" w:hAnsi="TH SarabunPSK" w:cs="TH SarabunPSK"/>
          <w:cs/>
        </w:rPr>
        <w:t xml:space="preserve"> ผู้เสนอราคาต้องมีคุณสมบัติและไม่มีลักษณะต้องห้ามด</w:t>
      </w:r>
      <w:r>
        <w:rPr>
          <w:rStyle w:val="fontstyle01"/>
          <w:rFonts w:ascii="TH SarabunPSK" w:hAnsi="TH SarabunPSK" w:cs="TH SarabunPSK" w:hint="cs"/>
          <w:cs/>
        </w:rPr>
        <w:t>ัง</w:t>
      </w:r>
      <w:r w:rsidRPr="005F005F">
        <w:rPr>
          <w:rStyle w:val="fontstyle01"/>
          <w:rFonts w:ascii="TH SarabunPSK" w:hAnsi="TH SarabunPSK" w:cs="TH SarabunPSK"/>
          <w:cs/>
        </w:rPr>
        <w:t>นี้</w:t>
      </w:r>
    </w:p>
    <w:p w:rsidR="00753639" w:rsidRPr="005F005F" w:rsidRDefault="00753639" w:rsidP="00753639">
      <w:pPr>
        <w:ind w:firstLine="720"/>
        <w:rPr>
          <w:rFonts w:ascii="TH SarabunPSK" w:hAnsi="TH SarabunPSK" w:cs="TH SarabunPSK"/>
        </w:rPr>
      </w:pPr>
      <w:r w:rsidRPr="005F005F">
        <w:rPr>
          <w:rStyle w:val="fontstyle01"/>
          <w:rFonts w:ascii="TH SarabunPSK" w:hAnsi="TH SarabunPSK" w:cs="TH SarabunPSK"/>
          <w:cs/>
        </w:rPr>
        <w:tab/>
        <w:t>4.5.1 มีความสามารถตามกฎหมาย</w:t>
      </w:r>
    </w:p>
    <w:p w:rsidR="00753639" w:rsidRPr="005F005F" w:rsidRDefault="00753639" w:rsidP="00753639">
      <w:pPr>
        <w:ind w:firstLine="720"/>
        <w:rPr>
          <w:rFonts w:ascii="TH SarabunPSK" w:hAnsi="TH SarabunPSK" w:cs="TH SarabunPSK"/>
        </w:rPr>
      </w:pPr>
      <w:r w:rsidRPr="005F005F">
        <w:rPr>
          <w:rFonts w:ascii="TH SarabunPSK" w:hAnsi="TH SarabunPSK" w:cs="TH SarabunPSK"/>
          <w:cs/>
        </w:rPr>
        <w:tab/>
        <w:t xml:space="preserve">4.5.2 </w:t>
      </w:r>
      <w:r w:rsidRPr="005F005F">
        <w:rPr>
          <w:rStyle w:val="fontstyle01"/>
          <w:rFonts w:ascii="TH SarabunPSK" w:hAnsi="TH SarabunPSK" w:cs="TH SarabunPSK"/>
          <w:cs/>
        </w:rPr>
        <w:t>ไม่เป็นบุคคลล้มละลาย</w:t>
      </w:r>
    </w:p>
    <w:p w:rsidR="00753639" w:rsidRDefault="00753639" w:rsidP="00753639">
      <w:pPr>
        <w:ind w:firstLine="720"/>
        <w:rPr>
          <w:rFonts w:ascii="TH SarabunPSK" w:hAnsi="TH SarabunPSK" w:cs="TH SarabunPSK"/>
        </w:rPr>
      </w:pPr>
      <w:r w:rsidRPr="005F005F">
        <w:rPr>
          <w:rFonts w:ascii="TH SarabunPSK" w:hAnsi="TH SarabunPSK" w:cs="TH SarabunPSK"/>
          <w:cs/>
        </w:rPr>
        <w:tab/>
        <w:t xml:space="preserve">4.5.3 </w:t>
      </w:r>
      <w:r w:rsidRPr="005F005F">
        <w:rPr>
          <w:rStyle w:val="fontstyle01"/>
          <w:rFonts w:ascii="TH SarabunPSK" w:hAnsi="TH SarabunPSK" w:cs="TH SarabunPSK"/>
          <w:cs/>
        </w:rPr>
        <w:t>ไม่อยู่ระหว่างเลิกกิจการ</w:t>
      </w:r>
    </w:p>
    <w:p w:rsidR="00753639" w:rsidRDefault="00753639" w:rsidP="0075363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ab/>
        <w:t xml:space="preserve">4.5.4 </w:t>
      </w:r>
      <w:r>
        <w:rPr>
          <w:rFonts w:ascii="TH SarabunPSK" w:hAnsi="TH SarabunPSK" w:cs="TH SarabunPSK" w:hint="cs"/>
          <w:cs/>
        </w:rPr>
        <w:t>ไม่เป็นบุคคลซึ่งอยู่ระหว่างถูกระงับการยื่นข้อเสนอหรือทำสัญญากับหน่วยงานของรัฐตามมาตรา 106 วรรคสาม</w:t>
      </w:r>
    </w:p>
    <w:p w:rsidR="00753639" w:rsidRDefault="00753639" w:rsidP="0075363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>4.5.5 คุณสมบัติหรือลักษณะต้องห้ามอื่นตามที่คณะกรรมการนโยบายกำหนด ฯลฯ</w:t>
      </w:r>
    </w:p>
    <w:p w:rsidR="00753639" w:rsidRDefault="00753639" w:rsidP="00753639">
      <w:pPr>
        <w:ind w:firstLine="720"/>
        <w:jc w:val="center"/>
        <w:rPr>
          <w:rFonts w:ascii="TH SarabunPSK" w:hAnsi="TH SarabunPSK" w:cs="TH SarabunPSK"/>
          <w:b/>
          <w:bCs/>
        </w:rPr>
      </w:pPr>
      <w:r>
        <w:rPr>
          <w:rFonts w:ascii="TH SarabunPSK" w:hAnsi="TH SarabunPSK" w:cs="TH SarabunPSK"/>
          <w:b/>
          <w:bCs/>
        </w:rPr>
        <w:lastRenderedPageBreak/>
        <w:t>-2-</w:t>
      </w:r>
    </w:p>
    <w:p w:rsidR="00753639" w:rsidRPr="008C16DF" w:rsidRDefault="00753639" w:rsidP="00753639">
      <w:pPr>
        <w:ind w:firstLine="720"/>
        <w:rPr>
          <w:rFonts w:ascii="TH SarabunPSK" w:hAnsi="TH SarabunPSK" w:cs="TH SarabunPSK"/>
          <w:sz w:val="16"/>
          <w:szCs w:val="16"/>
        </w:rPr>
      </w:pPr>
    </w:p>
    <w:p w:rsidR="00753639" w:rsidRDefault="00753639" w:rsidP="00753639">
      <w:pPr>
        <w:ind w:firstLine="720"/>
        <w:rPr>
          <w:rFonts w:ascii="TH SarabunPSK" w:hAnsi="TH SarabunPSK" w:cs="TH SarabunPSK"/>
          <w:b/>
          <w:bCs/>
        </w:rPr>
      </w:pPr>
      <w:r w:rsidRPr="008C16DF">
        <w:rPr>
          <w:rFonts w:ascii="TH SarabunPSK" w:hAnsi="TH SarabunPSK" w:cs="TH SarabunPSK" w:hint="cs"/>
          <w:b/>
          <w:bCs/>
          <w:cs/>
        </w:rPr>
        <w:t>5.</w:t>
      </w:r>
      <w:r>
        <w:rPr>
          <w:rFonts w:ascii="TH SarabunPSK" w:hAnsi="TH SarabunPSK" w:cs="TH SarabunPSK" w:hint="cs"/>
          <w:b/>
          <w:bCs/>
          <w:cs/>
        </w:rPr>
        <w:t xml:space="preserve"> ระยะเวลาส่งมอบของหรืองาน</w:t>
      </w:r>
    </w:p>
    <w:p w:rsidR="00753639" w:rsidRDefault="00753639" w:rsidP="00753639">
      <w:pPr>
        <w:ind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b/>
          <w:bCs/>
          <w:cs/>
        </w:rPr>
        <w:tab/>
      </w:r>
      <w:r w:rsidRPr="008C16DF">
        <w:rPr>
          <w:rFonts w:ascii="TH SarabunPSK" w:hAnsi="TH SarabunPSK" w:cs="TH SarabunPSK" w:hint="cs"/>
          <w:cs/>
        </w:rPr>
        <w:t>ส่งสินค้าภายใน ................ วัน นับถัดจากวันที่ ลงนามในใบสั่งซื้อ</w:t>
      </w:r>
    </w:p>
    <w:p w:rsidR="00753639" w:rsidRDefault="00753639" w:rsidP="00753639">
      <w:pPr>
        <w:ind w:firstLine="720"/>
        <w:rPr>
          <w:rFonts w:ascii="TH SarabunPSK" w:hAnsi="TH SarabunPSK" w:cs="TH SarabunPSK"/>
          <w:b/>
          <w:bCs/>
        </w:rPr>
      </w:pPr>
    </w:p>
    <w:p w:rsidR="00753639" w:rsidRDefault="00753639" w:rsidP="00753639">
      <w:pPr>
        <w:ind w:firstLine="720"/>
        <w:rPr>
          <w:rFonts w:ascii="TH SarabunPSK" w:hAnsi="TH SarabunPSK" w:cs="TH SarabunPSK"/>
          <w:b/>
          <w:bCs/>
        </w:rPr>
      </w:pPr>
      <w:r w:rsidRPr="008C16DF">
        <w:rPr>
          <w:rFonts w:ascii="TH SarabunPSK" w:hAnsi="TH SarabunPSK" w:cs="TH SarabunPSK"/>
          <w:b/>
          <w:bCs/>
        </w:rPr>
        <w:t xml:space="preserve">6. </w:t>
      </w:r>
      <w:r w:rsidRPr="008C16DF">
        <w:rPr>
          <w:rFonts w:ascii="TH SarabunPSK" w:hAnsi="TH SarabunPSK" w:cs="TH SarabunPSK" w:hint="cs"/>
          <w:b/>
          <w:bCs/>
          <w:cs/>
        </w:rPr>
        <w:t>เงื่อนไขการชำระเงิน</w:t>
      </w:r>
    </w:p>
    <w:p w:rsidR="00753639" w:rsidRPr="008C16DF" w:rsidRDefault="00753639" w:rsidP="00753639">
      <w:pPr>
        <w:ind w:firstLine="720"/>
        <w:rPr>
          <w:rFonts w:ascii="TH SarabunPSK" w:hAnsi="TH SarabunPSK" w:cs="TH SarabunPSK"/>
          <w:cs/>
        </w:rPr>
      </w:pPr>
      <w:r>
        <w:rPr>
          <w:rFonts w:ascii="TH SarabunPSK" w:hAnsi="TH SarabunPSK" w:cs="TH SarabunPSK"/>
          <w:b/>
          <w:bCs/>
          <w:cs/>
        </w:rPr>
        <w:tab/>
      </w:r>
      <w:r w:rsidRPr="008C16DF">
        <w:rPr>
          <w:rFonts w:ascii="TH SarabunPSK" w:hAnsi="TH SarabunPSK" w:cs="TH SarabunPSK" w:hint="cs"/>
          <w:cs/>
        </w:rPr>
        <w:t>กำหนดชำระเงินจำนวน ........... งวด ภายใน .......... วัน นับแต่ได้ตรวจรับพัสดุที่ได้ซื้อหรือจ้างครบถ้วนถูกต้อง</w:t>
      </w:r>
    </w:p>
    <w:p w:rsidR="00753639" w:rsidRDefault="00753639" w:rsidP="00753639">
      <w:pPr>
        <w:ind w:firstLine="720"/>
        <w:rPr>
          <w:rFonts w:ascii="TH SarabunPSK" w:hAnsi="TH SarabunPSK" w:cs="TH SarabunPSK"/>
          <w:b/>
          <w:bCs/>
        </w:rPr>
      </w:pPr>
    </w:p>
    <w:p w:rsidR="00753639" w:rsidRDefault="00753639" w:rsidP="00753639">
      <w:pPr>
        <w:ind w:firstLine="720"/>
        <w:rPr>
          <w:rFonts w:ascii="TH SarabunPSK" w:hAnsi="TH SarabunPSK" w:cs="TH SarabunPSK"/>
          <w:b/>
          <w:bCs/>
        </w:rPr>
      </w:pPr>
    </w:p>
    <w:p w:rsidR="00753639" w:rsidRPr="008C16DF" w:rsidRDefault="00753639" w:rsidP="00753639">
      <w:pPr>
        <w:ind w:firstLine="720"/>
        <w:rPr>
          <w:rFonts w:ascii="TH SarabunPSK" w:hAnsi="TH SarabunPSK" w:cs="TH SarabunPSK"/>
          <w:b/>
          <w:bCs/>
          <w:cs/>
        </w:rPr>
      </w:pPr>
    </w:p>
    <w:p w:rsidR="008B27A0" w:rsidRDefault="008B27A0" w:rsidP="008B27A0">
      <w:pPr>
        <w:tabs>
          <w:tab w:val="left" w:pos="425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</w:t>
      </w:r>
      <w:r w:rsidRPr="001D69E4">
        <w:rPr>
          <w:rFonts w:ascii="TH SarabunIT๙" w:hAnsi="TH SarabunIT๙" w:cs="TH SarabunIT๙"/>
          <w:cs/>
        </w:rPr>
        <w:t>(ลงชื่อ)..........................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1D69E4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 xml:space="preserve"> ประธานกรรมการ/กำหนดคุณลักษณะ</w:t>
      </w:r>
    </w:p>
    <w:p w:rsidR="008B27A0" w:rsidRDefault="008B27A0" w:rsidP="008B27A0">
      <w:pPr>
        <w:tabs>
          <w:tab w:val="left" w:pos="425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                                  </w:t>
      </w:r>
      <w:r w:rsidRPr="001D69E4">
        <w:rPr>
          <w:rFonts w:ascii="TH SarabunIT๙" w:hAnsi="TH SarabunIT๙" w:cs="TH SarabunIT๙"/>
          <w:cs/>
        </w:rPr>
        <w:t>(............................</w:t>
      </w:r>
      <w:r>
        <w:rPr>
          <w:rFonts w:ascii="TH SarabunIT๙" w:hAnsi="TH SarabunIT๙" w:cs="TH SarabunIT๙" w:hint="cs"/>
          <w:cs/>
        </w:rPr>
        <w:t>............</w:t>
      </w:r>
      <w:r w:rsidRPr="001D69E4">
        <w:rPr>
          <w:rFonts w:ascii="TH SarabunIT๙" w:hAnsi="TH SarabunIT๙" w:cs="TH SarabunIT๙"/>
          <w:cs/>
        </w:rPr>
        <w:t>............)</w:t>
      </w:r>
    </w:p>
    <w:p w:rsidR="008B27A0" w:rsidRDefault="008B27A0" w:rsidP="008B27A0">
      <w:pPr>
        <w:tabs>
          <w:tab w:val="left" w:pos="4253"/>
        </w:tabs>
        <w:rPr>
          <w:rFonts w:ascii="TH SarabunIT๙" w:hAnsi="TH SarabunIT๙" w:cs="TH SarabunIT๙"/>
        </w:rPr>
      </w:pPr>
    </w:p>
    <w:p w:rsidR="008B27A0" w:rsidRDefault="008B27A0" w:rsidP="008B27A0">
      <w:pPr>
        <w:tabs>
          <w:tab w:val="left" w:pos="4253"/>
        </w:tabs>
        <w:rPr>
          <w:rFonts w:ascii="TH SarabunIT๙" w:hAnsi="TH SarabunIT๙" w:cs="TH SarabunIT๙"/>
        </w:rPr>
      </w:pPr>
      <w:r w:rsidRPr="001D69E4">
        <w:rPr>
          <w:rFonts w:ascii="TH SarabunIT๙" w:hAnsi="TH SarabunIT๙" w:cs="TH SarabunIT๙"/>
          <w:cs/>
        </w:rPr>
        <w:t>(ลงชื่อ)..........................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1D69E4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 xml:space="preserve"> กรรมการ          </w:t>
      </w:r>
      <w:r>
        <w:rPr>
          <w:rFonts w:ascii="TH SarabunIT๙" w:hAnsi="TH SarabunIT๙" w:cs="TH SarabunIT๙"/>
        </w:rPr>
        <w:t xml:space="preserve"> </w:t>
      </w:r>
      <w:r w:rsidRPr="001D69E4">
        <w:rPr>
          <w:rFonts w:ascii="TH SarabunIT๙" w:hAnsi="TH SarabunIT๙" w:cs="TH SarabunIT๙"/>
          <w:cs/>
        </w:rPr>
        <w:t>(ลงชื่อ)..........................</w:t>
      </w:r>
      <w:r>
        <w:rPr>
          <w:rFonts w:ascii="TH SarabunIT๙" w:hAnsi="TH SarabunIT๙" w:cs="TH SarabunIT๙" w:hint="cs"/>
          <w:cs/>
        </w:rPr>
        <w:t>...............</w:t>
      </w:r>
      <w:r w:rsidRPr="001D69E4">
        <w:rPr>
          <w:rFonts w:ascii="TH SarabunIT๙" w:hAnsi="TH SarabunIT๙" w:cs="TH SarabunIT๙"/>
          <w:cs/>
        </w:rPr>
        <w:t>..</w:t>
      </w:r>
      <w:r>
        <w:rPr>
          <w:rFonts w:ascii="TH SarabunIT๙" w:hAnsi="TH SarabunIT๙" w:cs="TH SarabunIT๙" w:hint="cs"/>
          <w:cs/>
        </w:rPr>
        <w:t xml:space="preserve"> กรรมการ</w:t>
      </w:r>
    </w:p>
    <w:p w:rsidR="008B27A0" w:rsidRDefault="008B27A0" w:rsidP="008B27A0">
      <w:pPr>
        <w:tabs>
          <w:tab w:val="left" w:pos="4253"/>
        </w:tabs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 xml:space="preserve">    </w:t>
      </w:r>
      <w:r w:rsidRPr="001D69E4">
        <w:rPr>
          <w:rFonts w:ascii="TH SarabunIT๙" w:hAnsi="TH SarabunIT๙" w:cs="TH SarabunIT๙"/>
          <w:cs/>
        </w:rPr>
        <w:t>(............................</w:t>
      </w:r>
      <w:r>
        <w:rPr>
          <w:rFonts w:ascii="TH SarabunIT๙" w:hAnsi="TH SarabunIT๙" w:cs="TH SarabunIT๙" w:hint="cs"/>
          <w:cs/>
        </w:rPr>
        <w:t>............</w:t>
      </w:r>
      <w:r w:rsidRPr="001D69E4">
        <w:rPr>
          <w:rFonts w:ascii="TH SarabunIT๙" w:hAnsi="TH SarabunIT๙" w:cs="TH SarabunIT๙"/>
          <w:cs/>
        </w:rPr>
        <w:t>............)</w:t>
      </w:r>
      <w:r>
        <w:rPr>
          <w:rFonts w:ascii="TH SarabunIT๙" w:hAnsi="TH SarabunIT๙" w:cs="TH SarabunIT๙" w:hint="cs"/>
          <w:cs/>
        </w:rPr>
        <w:t xml:space="preserve">                         </w:t>
      </w:r>
      <w:r w:rsidRPr="001D69E4">
        <w:rPr>
          <w:rFonts w:ascii="TH SarabunIT๙" w:hAnsi="TH SarabunIT๙" w:cs="TH SarabunIT๙"/>
          <w:cs/>
        </w:rPr>
        <w:t>(............................</w:t>
      </w:r>
      <w:r>
        <w:rPr>
          <w:rFonts w:ascii="TH SarabunIT๙" w:hAnsi="TH SarabunIT๙" w:cs="TH SarabunIT๙" w:hint="cs"/>
          <w:cs/>
        </w:rPr>
        <w:t>............</w:t>
      </w:r>
      <w:r w:rsidRPr="001D69E4">
        <w:rPr>
          <w:rFonts w:ascii="TH SarabunIT๙" w:hAnsi="TH SarabunIT๙" w:cs="TH SarabunIT๙"/>
          <w:cs/>
        </w:rPr>
        <w:t>............)</w:t>
      </w:r>
    </w:p>
    <w:p w:rsidR="00753639" w:rsidRPr="004D1239" w:rsidRDefault="00753639" w:rsidP="00753639">
      <w:pPr>
        <w:tabs>
          <w:tab w:val="left" w:pos="720"/>
          <w:tab w:val="left" w:pos="993"/>
          <w:tab w:val="left" w:pos="1440"/>
          <w:tab w:val="left" w:pos="1800"/>
        </w:tabs>
        <w:rPr>
          <w:rFonts w:ascii="TH SarabunIT๙" w:hAnsi="TH SarabunIT๙" w:cs="TH SarabunIT๙"/>
          <w:b/>
          <w:bCs/>
          <w:cs/>
        </w:rPr>
      </w:pPr>
    </w:p>
    <w:p w:rsidR="00753639" w:rsidRPr="00325368" w:rsidRDefault="00753639" w:rsidP="00753639">
      <w:pPr>
        <w:rPr>
          <w:rFonts w:ascii="TH SarabunIT๙" w:hAnsi="TH SarabunIT๙" w:cs="TH SarabunIT๙"/>
        </w:rPr>
      </w:pPr>
    </w:p>
    <w:p w:rsidR="00753639" w:rsidRPr="00325368" w:rsidRDefault="00753639" w:rsidP="00753639">
      <w:pPr>
        <w:rPr>
          <w:rFonts w:ascii="TH SarabunIT๙" w:hAnsi="TH SarabunIT๙" w:cs="TH SarabunIT๙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  <w:bookmarkStart w:id="2" w:name="_GoBack"/>
      <w:bookmarkEnd w:id="2"/>
    </w:p>
    <w:p w:rsidR="00753639" w:rsidRDefault="00753639" w:rsidP="00753639">
      <w:pPr>
        <w:rPr>
          <w:rFonts w:ascii="TH SarabunIT๙" w:hAnsi="TH SarabunIT๙" w:cs="TH SarabunIT๙"/>
          <w:color w:val="C00000"/>
          <w:u w:val="single"/>
        </w:rPr>
      </w:pPr>
    </w:p>
    <w:p w:rsidR="00753639" w:rsidRPr="00753639" w:rsidRDefault="00753639" w:rsidP="00753639">
      <w:pPr>
        <w:rPr>
          <w:rFonts w:ascii="TH SarabunIT๙" w:hAnsi="TH SarabunIT๙" w:cs="TH SarabunIT๙"/>
        </w:rPr>
      </w:pPr>
      <w:r w:rsidRPr="0090171C">
        <w:rPr>
          <w:rFonts w:ascii="TH SarabunIT๙" w:hAnsi="TH SarabunIT๙" w:cs="TH SarabunIT๙" w:hint="cs"/>
          <w:color w:val="C00000"/>
          <w:u w:val="single"/>
          <w:cs/>
        </w:rPr>
        <w:t>หมายเหตุ</w:t>
      </w:r>
      <w:r>
        <w:rPr>
          <w:rFonts w:ascii="TH SarabunIT๙" w:hAnsi="TH SarabunIT๙" w:cs="TH SarabunIT๙" w:hint="cs"/>
          <w:cs/>
        </w:rPr>
        <w:t xml:space="preserve">  ผู้รับผิดชอบ คือ ผู้รับผิดชอบในการจัดทำร่างขอบเขตของงานหรือรายละเอียดคุณลักษณะเฉพาะของพัสดุที่จะซื้อหรือจ้าง ตามระเบียบฯ ข้อ 21 </w:t>
      </w:r>
      <w:r w:rsidRPr="00325368">
        <w:rPr>
          <w:rFonts w:ascii="TH SarabunIT๙" w:hAnsi="TH SarabunIT๙" w:cs="TH SarabunIT๙"/>
          <w:cs/>
        </w:rPr>
        <w:br w:type="page"/>
      </w:r>
    </w:p>
    <w:p w:rsidR="00753639" w:rsidRDefault="00753639" w:rsidP="00753639">
      <w:pPr>
        <w:rPr>
          <w:rFonts w:ascii="TH SarabunPSK" w:hAnsi="TH SarabunPSK" w:cs="TH SarabunPSK"/>
        </w:rPr>
      </w:pPr>
      <w:r w:rsidRPr="00176F83">
        <w:rPr>
          <w:rFonts w:ascii="TH SarabunPSK" w:hAnsi="TH SarabunPSK" w:cs="TH SarabunPSK" w:hint="cs"/>
          <w:b/>
          <w:bCs/>
          <w:cs/>
        </w:rPr>
        <w:lastRenderedPageBreak/>
        <w:t>ระเบียบกระทรวงการคลังว่าด้วยการจัดซื้อจัดจ้างและการบริหารพัสดุภาครัฐ  พ.ศ.  2560</w:t>
      </w:r>
      <w:r>
        <w:rPr>
          <w:rFonts w:ascii="TH SarabunPSK" w:hAnsi="TH SarabunPSK" w:cs="TH SarabunPSK" w:hint="cs"/>
          <w:b/>
          <w:bCs/>
          <w:cs/>
        </w:rPr>
        <w:t xml:space="preserve"> </w:t>
      </w:r>
      <w:r w:rsidRPr="00176F83">
        <w:rPr>
          <w:rFonts w:ascii="TH SarabunPSK" w:hAnsi="TH SarabunPSK" w:cs="TH SarabunPSK"/>
          <w:b/>
          <w:bCs/>
          <w:cs/>
        </w:rPr>
        <w:t>ข้</w:t>
      </w:r>
      <w:r>
        <w:rPr>
          <w:rFonts w:ascii="TH SarabunPSK" w:hAnsi="TH SarabunPSK" w:cs="TH SarabunPSK" w:hint="cs"/>
          <w:b/>
          <w:bCs/>
          <w:cs/>
        </w:rPr>
        <w:t>อ</w:t>
      </w:r>
      <w:r w:rsidRPr="00176F83">
        <w:rPr>
          <w:rFonts w:ascii="TH SarabunPSK" w:hAnsi="TH SarabunPSK" w:cs="TH SarabunPSK"/>
          <w:b/>
          <w:bCs/>
        </w:rPr>
        <w:t>2</w:t>
      </w:r>
      <w:r w:rsidRPr="00176F83">
        <w:rPr>
          <w:rFonts w:ascii="TH SarabunPSK" w:hAnsi="TH SarabunPSK" w:cs="TH SarabunPSK"/>
        </w:rPr>
        <w:t xml:space="preserve">1 </w:t>
      </w:r>
      <w:r w:rsidRPr="007F0EA2">
        <w:rPr>
          <w:rFonts w:ascii="TH SarabunPSK" w:hAnsi="TH SarabunPSK" w:cs="TH SarabunPSK"/>
        </w:rPr>
        <w:t xml:space="preserve"> </w:t>
      </w:r>
    </w:p>
    <w:p w:rsidR="00753639" w:rsidRPr="00185FC1" w:rsidRDefault="00753639" w:rsidP="00753639">
      <w:pPr>
        <w:ind w:firstLine="720"/>
        <w:jc w:val="thaiDistribute"/>
        <w:rPr>
          <w:rFonts w:ascii="TH SarabunPSK" w:hAnsi="TH SarabunPSK" w:cs="TH SarabunPSK"/>
          <w:b/>
          <w:bCs/>
        </w:rPr>
      </w:pPr>
      <w:r w:rsidRPr="00176F83">
        <w:rPr>
          <w:rFonts w:ascii="TH SarabunPSK" w:hAnsi="TH SarabunPSK" w:cs="TH SarabunPSK"/>
        </w:rPr>
        <w:t> </w:t>
      </w:r>
      <w:r w:rsidRPr="00176F83">
        <w:rPr>
          <w:rFonts w:ascii="TH SarabunPSK" w:hAnsi="TH SarabunPSK" w:cs="TH SarabunPSK"/>
          <w:cs/>
        </w:rPr>
        <w:t>ในการซื้อหรือจ้างที่มิใช่งานจ้างก่อสร้าง ให้หัวหน้าหน่วยงานของรัฐแต่งตั้งคณะกรรมการ</w:t>
      </w:r>
      <w:r w:rsidRPr="00176F83">
        <w:rPr>
          <w:rFonts w:ascii="TH SarabunPSK" w:hAnsi="TH SarabunPSK" w:cs="TH SarabunPSK"/>
          <w:color w:val="000000"/>
          <w:cs/>
        </w:rPr>
        <w:t>ขึ้นมาคณะหนึ่ง</w:t>
      </w:r>
      <w:r w:rsidRPr="00176F83">
        <w:rPr>
          <w:rFonts w:ascii="TH SarabunPSK" w:hAnsi="TH SarabunPSK" w:cs="TH SarabunPSK"/>
          <w:cs/>
        </w:rPr>
        <w:t>หรือจะให้เจ้าหน้าที่หรือบุคคลใดบุคคลหนึ่งรับผิดชอบในการจัดทำร่างขอบเขตของงานหรือรายละเอีย</w:t>
      </w:r>
      <w:r>
        <w:rPr>
          <w:rFonts w:ascii="TH SarabunPSK" w:hAnsi="TH SarabunPSK" w:cs="TH SarabunPSK" w:hint="cs"/>
          <w:cs/>
        </w:rPr>
        <w:t>ด</w:t>
      </w:r>
      <w:r w:rsidRPr="00176F83">
        <w:rPr>
          <w:rFonts w:ascii="TH SarabunPSK" w:hAnsi="TH SarabunPSK" w:cs="TH SarabunPSK"/>
          <w:cs/>
        </w:rPr>
        <w:t>คุณลักษณะเฉพาะ ของพัสดุที่จะซื้อหรือจ้าง รวมทั้งกำหนดหลักเกณฑ์การพิจารณาคัดเลือกข้อเสนอด้วย</w:t>
      </w:r>
    </w:p>
    <w:p w:rsidR="00753639" w:rsidRPr="00176F83" w:rsidRDefault="00753639" w:rsidP="00753639">
      <w:pPr>
        <w:jc w:val="thaiDistribute"/>
        <w:rPr>
          <w:rFonts w:ascii="TH SarabunPSK" w:hAnsi="TH SarabunPSK" w:cs="TH SarabunPSK"/>
        </w:rPr>
      </w:pPr>
      <w:r w:rsidRPr="00176F83">
        <w:rPr>
          <w:rFonts w:ascii="TH SarabunPSK" w:hAnsi="TH SarabunPSK" w:cs="TH SarabunPSK"/>
          <w:color w:val="000000"/>
          <w:cs/>
        </w:rPr>
        <w:t>เพื่อให้การกำหนดรายละเอียดคุณลักษณะเฉพาะของพัสดุที่จะซื้อหรือจ้างมีมาตรฐาน และเป็นประโยชน์</w:t>
      </w:r>
      <w:r w:rsidRPr="00176F83">
        <w:rPr>
          <w:rFonts w:ascii="TH SarabunPSK" w:hAnsi="TH SarabunPSK" w:cs="TH SarabunPSK"/>
          <w:cs/>
        </w:rPr>
        <w:t>ต่อทางราชการ</w:t>
      </w:r>
      <w:r>
        <w:rPr>
          <w:rFonts w:ascii="TH SarabunPSK" w:hAnsi="TH SarabunPSK" w:cs="TH SarabunPSK" w:hint="cs"/>
          <w:cs/>
        </w:rPr>
        <w:t xml:space="preserve"> </w:t>
      </w:r>
      <w:r w:rsidRPr="00176F83">
        <w:rPr>
          <w:rFonts w:ascii="TH SarabunPSK" w:hAnsi="TH SarabunPSK" w:cs="TH SarabunPSK"/>
          <w:cs/>
        </w:rPr>
        <w:t>หากพัสดุที่จะซื้อหรือจ้างใดมีประกาศกำหนดมาตรฐานผลิตภัณฑ์อุตสาหกรรมแล้ว</w:t>
      </w:r>
      <w:r w:rsidRPr="00176F83">
        <w:rPr>
          <w:rFonts w:ascii="TH SarabunPSK" w:hAnsi="TH SarabunPSK" w:cs="TH SarabunPSK"/>
        </w:rPr>
        <w:t> </w:t>
      </w:r>
      <w:r w:rsidRPr="00176F83">
        <w:rPr>
          <w:rFonts w:ascii="TH SarabunPSK" w:hAnsi="TH SarabunPSK" w:cs="TH SarabunPSK"/>
          <w:cs/>
        </w:rPr>
        <w:t>ให้กำหนดรายละเอียดคุณลักษณะเฉพาะของพัสดุที่จะซื้อหรือจ้าง</w:t>
      </w:r>
      <w:r>
        <w:rPr>
          <w:rFonts w:ascii="TH SarabunPSK" w:hAnsi="TH SarabunPSK" w:cs="TH SarabunPSK" w:hint="cs"/>
          <w:cs/>
        </w:rPr>
        <w:t xml:space="preserve"> </w:t>
      </w:r>
      <w:r w:rsidRPr="00176F83">
        <w:rPr>
          <w:rFonts w:ascii="TH SarabunPSK" w:hAnsi="TH SarabunPSK" w:cs="TH SarabunPSK"/>
          <w:cs/>
        </w:rPr>
        <w:t>หรือรายการในการก่อสร้างตามมาตรฐา</w:t>
      </w:r>
      <w:r>
        <w:rPr>
          <w:rFonts w:ascii="TH SarabunPSK" w:hAnsi="TH SarabunPSK" w:cs="TH SarabunPSK" w:hint="cs"/>
          <w:cs/>
        </w:rPr>
        <w:t>น</w:t>
      </w:r>
      <w:r w:rsidRPr="00176F83">
        <w:rPr>
          <w:rFonts w:ascii="TH SarabunPSK" w:hAnsi="TH SarabunPSK" w:cs="TH SarabunPSK"/>
          <w:cs/>
        </w:rPr>
        <w:t>ผลิตภัณฑ์อุตสาหกรรมหรือเพื่อความสะดวกจะระบุเฉพาะหมายเลขมาตรฐานก็ได้ หรือในกรณีพัสดุที่จะซื้อหรือจ้างใดยังไม่มีประกาศกำหนดมาตรฐานผลิตภัณฑ์อุตสาหกรรม แต่มีผู้ได้รับการจดทะเบียนผลิตภัณฑ์ไว้กับกระทรวงอุตสาหกรรมแล้ว ให้กำหนดรายละเอียดคุณลักษณะเฉพาะของพัสดุที่จะซื้อหรือจ้าง หรือรายการในการก่อสร้างให้สอดคล้องกับรายละเอียดคุณลักษณะเฉพาะตามที่ระบุในคู่มือผู้ซื้อ หรือใบแทรกคู่มือผู้ซื้อที่กระทรวงอุตสาหกรรมจัดทำขึ้น</w:t>
      </w:r>
      <w:r w:rsidRPr="00176F83">
        <w:rPr>
          <w:rFonts w:ascii="TH SarabunPSK" w:hAnsi="TH SarabunPSK" w:cs="TH SarabunPSK"/>
          <w:color w:val="000000"/>
          <w:cs/>
        </w:rPr>
        <w:t>ในการจ้างก่อสร้าง ให้หัวหน้าหน่วยงานของรัฐแต่งตั้งคณะกรรมการขึ้นมาคณะหนึ่ง หรือจะให้เจ้าหน้าที่</w:t>
      </w:r>
      <w:r w:rsidRPr="00176F83">
        <w:rPr>
          <w:rFonts w:ascii="TH SarabunPSK" w:hAnsi="TH SarabunPSK" w:cs="TH SarabunPSK"/>
          <w:cs/>
        </w:rPr>
        <w:t xml:space="preserve">หรือบุคคลใดบุคคลหนึ่งจัดทำแบบรูปรายการงานก่อสร้าง หรือจะดำเนินการจ้างตามความในหมวด </w:t>
      </w:r>
      <w:r w:rsidRPr="00176F83">
        <w:rPr>
          <w:rFonts w:ascii="TH SarabunPSK" w:hAnsi="TH SarabunPSK" w:cs="TH SarabunPSK"/>
        </w:rPr>
        <w:t>4 </w:t>
      </w:r>
      <w:r w:rsidRPr="00176F83">
        <w:rPr>
          <w:rFonts w:ascii="TH SarabunPSK" w:hAnsi="TH SarabunPSK" w:cs="TH SarabunPSK"/>
          <w:cs/>
        </w:rPr>
        <w:t>งานจ้างออกแบบหรือควบคุมงานก่อสร้างก็ได้</w:t>
      </w:r>
    </w:p>
    <w:p w:rsidR="00753639" w:rsidRPr="00176F83" w:rsidRDefault="00753639" w:rsidP="00753639">
      <w:pPr>
        <w:jc w:val="thaiDistribute"/>
        <w:rPr>
          <w:rFonts w:ascii="TH SarabunPSK" w:hAnsi="TH SarabunPSK" w:cs="TH SarabunPSK"/>
        </w:rPr>
      </w:pPr>
      <w:r w:rsidRPr="00185FC1">
        <w:rPr>
          <w:rFonts w:ascii="TH SarabunPSK" w:hAnsi="TH SarabunPSK" w:cs="TH SarabunPSK"/>
          <w:color w:val="000000"/>
          <w:u w:val="single"/>
          <w:cs/>
        </w:rPr>
        <w:t>องค์ประกอบ</w:t>
      </w:r>
      <w:r w:rsidRPr="00176F83">
        <w:rPr>
          <w:rFonts w:ascii="TH SarabunPSK" w:hAnsi="TH SarabunPSK" w:cs="TH SarabunPSK"/>
          <w:color w:val="000000"/>
          <w:cs/>
        </w:rPr>
        <w:t xml:space="preserve"> ระยะเวลาการพิจารณา และการประชุมของคณะกรรมการตามวรรคหนึ่ง และวรรคสองให้เป็นไปตามที่หัวหน้าหน่วยงานของรัฐกำหนดตามความจำเป็นและเหมาะสม</w:t>
      </w:r>
    </w:p>
    <w:p w:rsidR="00753639" w:rsidRPr="00176F83" w:rsidRDefault="00753639" w:rsidP="00753639">
      <w:pPr>
        <w:ind w:left="851" w:hanging="851"/>
        <w:jc w:val="both"/>
        <w:rPr>
          <w:rFonts w:ascii="TH SarabunPSK" w:hAnsi="TH SarabunPSK" w:cs="TH SarabunPSK"/>
        </w:rPr>
      </w:pPr>
    </w:p>
    <w:p w:rsidR="00753639" w:rsidRDefault="00753639" w:rsidP="00753639">
      <w:pPr>
        <w:jc w:val="both"/>
        <w:rPr>
          <w:rFonts w:ascii="TH SarabunIT๙" w:hAnsi="TH SarabunIT๙" w:cs="TH SarabunIT๙"/>
        </w:rPr>
      </w:pPr>
    </w:p>
    <w:p w:rsidR="00753639" w:rsidRDefault="00753639" w:rsidP="00753639">
      <w:pPr>
        <w:rPr>
          <w:rFonts w:ascii="TH SarabunIT๙" w:hAnsi="TH SarabunIT๙" w:cs="TH SarabunIT๙"/>
        </w:rPr>
      </w:pPr>
    </w:p>
    <w:p w:rsidR="00753639" w:rsidRDefault="00753639" w:rsidP="00753639">
      <w:pPr>
        <w:rPr>
          <w:rFonts w:ascii="TH SarabunIT๙" w:hAnsi="TH SarabunIT๙" w:cs="TH SarabunIT๙"/>
        </w:rPr>
      </w:pPr>
    </w:p>
    <w:bookmarkEnd w:id="0"/>
    <w:bookmarkEnd w:id="1"/>
    <w:p w:rsidR="00753639" w:rsidRPr="001D69E4" w:rsidRDefault="00753639" w:rsidP="00753639">
      <w:pPr>
        <w:rPr>
          <w:rFonts w:ascii="TH SarabunIT๙" w:hAnsi="TH SarabunIT๙" w:cs="TH SarabunIT๙"/>
        </w:rPr>
      </w:pPr>
    </w:p>
    <w:p w:rsidR="00367F42" w:rsidRPr="00753639" w:rsidRDefault="00367F42" w:rsidP="00753639"/>
    <w:sectPr w:rsidR="00367F42" w:rsidRPr="00753639" w:rsidSect="00367F42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3C5F" w:rsidRDefault="00EF3C5F" w:rsidP="00432006">
      <w:r>
        <w:separator/>
      </w:r>
    </w:p>
  </w:endnote>
  <w:endnote w:type="continuationSeparator" w:id="0">
    <w:p w:rsidR="00EF3C5F" w:rsidRDefault="00EF3C5F" w:rsidP="00432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altName w:val="Cordia New"/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">
    <w:altName w:val="Times New Roman"/>
    <w:panose1 w:val="00000000000000000000"/>
    <w:charset w:val="00"/>
    <w:family w:val="roman"/>
    <w:notTrueType/>
    <w:pitch w:val="default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3C5F" w:rsidRDefault="00EF3C5F" w:rsidP="00432006">
      <w:r>
        <w:separator/>
      </w:r>
    </w:p>
  </w:footnote>
  <w:footnote w:type="continuationSeparator" w:id="0">
    <w:p w:rsidR="00EF3C5F" w:rsidRDefault="00EF3C5F" w:rsidP="004320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32006" w:rsidRPr="00753639" w:rsidRDefault="00432006">
    <w:pPr>
      <w:pStyle w:val="a3"/>
      <w:rPr>
        <w:rFonts w:ascii="TH SarabunPSK" w:hAnsi="TH SarabunPSK" w:cs="TH SarabunPSK"/>
        <w:b/>
        <w:bCs/>
        <w:color w:val="FF0000"/>
        <w:sz w:val="22"/>
        <w:szCs w:val="22"/>
        <w:cs/>
      </w:rPr>
    </w:pPr>
    <w:r w:rsidRPr="00753639">
      <w:rPr>
        <w:rFonts w:ascii="TH SarabunPSK" w:hAnsi="TH SarabunPSK" w:cs="TH SarabunPSK"/>
        <w:b/>
        <w:bCs/>
        <w:color w:val="FF0000"/>
        <w:sz w:val="22"/>
        <w:szCs w:val="22"/>
        <w:cs/>
      </w:rPr>
      <w:t xml:space="preserve">แบบกำหนดร่าง </w:t>
    </w:r>
    <w:r w:rsidRPr="00753639">
      <w:rPr>
        <w:rFonts w:ascii="TH SarabunPSK" w:hAnsi="TH SarabunPSK" w:cs="TH SarabunPSK"/>
        <w:b/>
        <w:bCs/>
        <w:color w:val="FF0000"/>
        <w:sz w:val="22"/>
        <w:szCs w:val="22"/>
      </w:rPr>
      <w:t xml:space="preserve">TOR </w:t>
    </w:r>
    <w:r w:rsidR="008B27A0" w:rsidRPr="008B27A0">
      <w:rPr>
        <w:rFonts w:ascii="TH SarabunPSK" w:hAnsi="TH SarabunPSK" w:cs="TH SarabunPSK"/>
        <w:b/>
        <w:bCs/>
        <w:color w:val="FF0000"/>
        <w:sz w:val="22"/>
        <w:szCs w:val="22"/>
        <w:u w:val="single"/>
        <w:cs/>
      </w:rPr>
      <w:t>วงเงินเกิน-100</w:t>
    </w:r>
    <w:r w:rsidR="008B27A0" w:rsidRPr="008B27A0">
      <w:rPr>
        <w:rFonts w:ascii="TH SarabunPSK" w:hAnsi="TH SarabunPSK" w:cs="TH SarabunPSK"/>
        <w:b/>
        <w:bCs/>
        <w:color w:val="FF0000"/>
        <w:sz w:val="22"/>
        <w:szCs w:val="22"/>
        <w:u w:val="single"/>
      </w:rPr>
      <w:t>,</w:t>
    </w:r>
    <w:r w:rsidR="008B27A0" w:rsidRPr="008B27A0">
      <w:rPr>
        <w:rFonts w:ascii="TH SarabunPSK" w:hAnsi="TH SarabunPSK" w:cs="TH SarabunPSK"/>
        <w:b/>
        <w:bCs/>
        <w:color w:val="FF0000"/>
        <w:sz w:val="22"/>
        <w:szCs w:val="22"/>
        <w:u w:val="single"/>
        <w:cs/>
      </w:rPr>
      <w:t>000-บาท-แต่ไม่เกิน-500</w:t>
    </w:r>
    <w:r w:rsidR="008B27A0" w:rsidRPr="008B27A0">
      <w:rPr>
        <w:rFonts w:ascii="TH SarabunPSK" w:hAnsi="TH SarabunPSK" w:cs="TH SarabunPSK"/>
        <w:b/>
        <w:bCs/>
        <w:color w:val="FF0000"/>
        <w:sz w:val="22"/>
        <w:szCs w:val="22"/>
        <w:u w:val="single"/>
      </w:rPr>
      <w:t>,</w:t>
    </w:r>
    <w:r w:rsidR="008B27A0" w:rsidRPr="008B27A0">
      <w:rPr>
        <w:rFonts w:ascii="TH SarabunPSK" w:hAnsi="TH SarabunPSK" w:cs="TH SarabunPSK"/>
        <w:b/>
        <w:bCs/>
        <w:color w:val="FF0000"/>
        <w:sz w:val="22"/>
        <w:szCs w:val="22"/>
        <w:u w:val="single"/>
        <w:cs/>
      </w:rPr>
      <w:t>000-บาท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B4607EB"/>
    <w:multiLevelType w:val="hybridMultilevel"/>
    <w:tmpl w:val="7422AE28"/>
    <w:lvl w:ilvl="0" w:tplc="3C2A94CA">
      <w:start w:val="1"/>
      <w:numFmt w:val="decimal"/>
      <w:lvlText w:val="%1."/>
      <w:lvlJc w:val="left"/>
      <w:pPr>
        <w:ind w:left="121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935" w:hanging="360"/>
      </w:pPr>
    </w:lvl>
    <w:lvl w:ilvl="2" w:tplc="0409001B" w:tentative="1">
      <w:start w:val="1"/>
      <w:numFmt w:val="lowerRoman"/>
      <w:lvlText w:val="%3."/>
      <w:lvlJc w:val="right"/>
      <w:pPr>
        <w:ind w:left="2655" w:hanging="180"/>
      </w:pPr>
    </w:lvl>
    <w:lvl w:ilvl="3" w:tplc="0409000F" w:tentative="1">
      <w:start w:val="1"/>
      <w:numFmt w:val="decimal"/>
      <w:lvlText w:val="%4."/>
      <w:lvlJc w:val="left"/>
      <w:pPr>
        <w:ind w:left="3375" w:hanging="360"/>
      </w:pPr>
    </w:lvl>
    <w:lvl w:ilvl="4" w:tplc="04090019" w:tentative="1">
      <w:start w:val="1"/>
      <w:numFmt w:val="lowerLetter"/>
      <w:lvlText w:val="%5."/>
      <w:lvlJc w:val="left"/>
      <w:pPr>
        <w:ind w:left="4095" w:hanging="360"/>
      </w:pPr>
    </w:lvl>
    <w:lvl w:ilvl="5" w:tplc="0409001B" w:tentative="1">
      <w:start w:val="1"/>
      <w:numFmt w:val="lowerRoman"/>
      <w:lvlText w:val="%6."/>
      <w:lvlJc w:val="right"/>
      <w:pPr>
        <w:ind w:left="4815" w:hanging="180"/>
      </w:pPr>
    </w:lvl>
    <w:lvl w:ilvl="6" w:tplc="0409000F" w:tentative="1">
      <w:start w:val="1"/>
      <w:numFmt w:val="decimal"/>
      <w:lvlText w:val="%7."/>
      <w:lvlJc w:val="left"/>
      <w:pPr>
        <w:ind w:left="5535" w:hanging="360"/>
      </w:pPr>
    </w:lvl>
    <w:lvl w:ilvl="7" w:tplc="04090019" w:tentative="1">
      <w:start w:val="1"/>
      <w:numFmt w:val="lowerLetter"/>
      <w:lvlText w:val="%8."/>
      <w:lvlJc w:val="left"/>
      <w:pPr>
        <w:ind w:left="6255" w:hanging="360"/>
      </w:pPr>
    </w:lvl>
    <w:lvl w:ilvl="8" w:tplc="040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3628"/>
    <w:rsid w:val="0010482B"/>
    <w:rsid w:val="00110D74"/>
    <w:rsid w:val="002939A4"/>
    <w:rsid w:val="002A7D6A"/>
    <w:rsid w:val="00367F42"/>
    <w:rsid w:val="003F6C57"/>
    <w:rsid w:val="00432006"/>
    <w:rsid w:val="00543628"/>
    <w:rsid w:val="00644E8F"/>
    <w:rsid w:val="006B045D"/>
    <w:rsid w:val="006B785E"/>
    <w:rsid w:val="00704821"/>
    <w:rsid w:val="00711476"/>
    <w:rsid w:val="00753639"/>
    <w:rsid w:val="007B5F10"/>
    <w:rsid w:val="007D1570"/>
    <w:rsid w:val="00807D8E"/>
    <w:rsid w:val="008122F9"/>
    <w:rsid w:val="00853B96"/>
    <w:rsid w:val="008B27A0"/>
    <w:rsid w:val="00974B51"/>
    <w:rsid w:val="009E723E"/>
    <w:rsid w:val="009F3C34"/>
    <w:rsid w:val="00B67F8D"/>
    <w:rsid w:val="00D3006E"/>
    <w:rsid w:val="00DE14C1"/>
    <w:rsid w:val="00DF5F87"/>
    <w:rsid w:val="00E47AC3"/>
    <w:rsid w:val="00EF3C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2E0E86"/>
  <w15:docId w15:val="{5D52F99A-D624-48DE-9087-27532BFD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43628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2006"/>
    <w:pPr>
      <w:tabs>
        <w:tab w:val="center" w:pos="4513"/>
        <w:tab w:val="right" w:pos="9026"/>
      </w:tabs>
    </w:pPr>
    <w:rPr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432006"/>
    <w:rPr>
      <w:rFonts w:ascii="Angsana New" w:eastAsia="Times New Roman" w:hAnsi="Angsana New" w:cs="Angsana New"/>
      <w:sz w:val="32"/>
      <w:szCs w:val="40"/>
    </w:rPr>
  </w:style>
  <w:style w:type="paragraph" w:styleId="a5">
    <w:name w:val="footer"/>
    <w:basedOn w:val="a"/>
    <w:link w:val="a6"/>
    <w:uiPriority w:val="99"/>
    <w:unhideWhenUsed/>
    <w:rsid w:val="00432006"/>
    <w:pPr>
      <w:tabs>
        <w:tab w:val="center" w:pos="4513"/>
        <w:tab w:val="right" w:pos="9026"/>
      </w:tabs>
    </w:pPr>
    <w:rPr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432006"/>
    <w:rPr>
      <w:rFonts w:ascii="Angsana New" w:eastAsia="Times New Roman" w:hAnsi="Angsana New" w:cs="Angsana New"/>
      <w:sz w:val="32"/>
      <w:szCs w:val="40"/>
    </w:rPr>
  </w:style>
  <w:style w:type="paragraph" w:styleId="a7">
    <w:name w:val="Balloon Text"/>
    <w:basedOn w:val="a"/>
    <w:link w:val="a8"/>
    <w:uiPriority w:val="99"/>
    <w:semiHidden/>
    <w:unhideWhenUsed/>
    <w:rsid w:val="00432006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432006"/>
    <w:rPr>
      <w:rFonts w:ascii="Tahoma" w:eastAsia="Times New Roman" w:hAnsi="Tahoma" w:cs="Angsana New"/>
      <w:sz w:val="16"/>
      <w:szCs w:val="20"/>
    </w:rPr>
  </w:style>
  <w:style w:type="character" w:customStyle="1" w:styleId="fontstyle01">
    <w:name w:val="fontstyle01"/>
    <w:rsid w:val="00753639"/>
    <w:rPr>
      <w:rFonts w:ascii="TH SarabunIT" w:hAnsi="TH SarabunIT" w:hint="default"/>
      <w:b w:val="0"/>
      <w:bCs w:val="0"/>
      <w:i w:val="0"/>
      <w:iCs w:val="0"/>
      <w:color w:val="000000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00BC50-84A6-4C8D-9B52-CABB90F4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649</Words>
  <Characters>3705</Characters>
  <Application>Microsoft Office Word</Application>
  <DocSecurity>0</DocSecurity>
  <Lines>30</Lines>
  <Paragraphs>8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KKD Windows 7 V.3</dc:creator>
  <cp:lastModifiedBy>ปัญญา แก้วก่าน</cp:lastModifiedBy>
  <cp:revision>30</cp:revision>
  <dcterms:created xsi:type="dcterms:W3CDTF">2019-10-11T02:11:00Z</dcterms:created>
  <dcterms:modified xsi:type="dcterms:W3CDTF">2024-05-01T09:42:00Z</dcterms:modified>
</cp:coreProperties>
</file>